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8C" w:rsidRPr="00991E42" w:rsidRDefault="00991E42" w:rsidP="0031728C">
      <w:pPr>
        <w:widowControl/>
        <w:rPr>
          <w:rFonts w:ascii="黑体" w:eastAsia="黑体" w:hAnsi="黑体"/>
          <w:spacing w:val="20"/>
          <w:sz w:val="32"/>
          <w:szCs w:val="32"/>
        </w:rPr>
      </w:pPr>
      <w:bookmarkStart w:id="0" w:name="_Toc203"/>
      <w:r w:rsidRPr="00991E42">
        <w:rPr>
          <w:rFonts w:ascii="黑体" w:eastAsia="黑体" w:hAnsi="黑体" w:hint="eastAsia"/>
          <w:spacing w:val="20"/>
          <w:sz w:val="32"/>
          <w:szCs w:val="32"/>
        </w:rPr>
        <w:t>附件1</w:t>
      </w:r>
    </w:p>
    <w:p w:rsidR="00956823" w:rsidRPr="00EE7CD1" w:rsidRDefault="00A326A7">
      <w:pPr>
        <w:widowControl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bookmarkStart w:id="1" w:name="_GoBack"/>
      <w:r w:rsidRPr="00EE7CD1">
        <w:rPr>
          <w:rFonts w:ascii="方正小标宋简体" w:eastAsia="方正小标宋简体" w:hAnsi="宋体" w:hint="eastAsia"/>
          <w:spacing w:val="20"/>
          <w:sz w:val="32"/>
          <w:szCs w:val="32"/>
        </w:rPr>
        <w:t>党支部</w:t>
      </w:r>
      <w:r w:rsidR="00E87682" w:rsidRPr="00EE7CD1">
        <w:rPr>
          <w:rFonts w:ascii="方正小标宋简体" w:eastAsia="方正小标宋简体" w:hAnsi="宋体" w:hint="eastAsia"/>
          <w:spacing w:val="20"/>
          <w:sz w:val="32"/>
          <w:szCs w:val="32"/>
        </w:rPr>
        <w:t>委员会</w:t>
      </w:r>
      <w:r w:rsidRPr="00EE7CD1">
        <w:rPr>
          <w:rFonts w:ascii="方正小标宋简体" w:eastAsia="方正小标宋简体" w:hAnsi="宋体" w:hint="eastAsia"/>
          <w:spacing w:val="20"/>
          <w:sz w:val="32"/>
          <w:szCs w:val="32"/>
        </w:rPr>
        <w:t>换届选举工作程序</w:t>
      </w:r>
      <w:bookmarkEnd w:id="0"/>
    </w:p>
    <w:bookmarkEnd w:id="1"/>
    <w:p w:rsidR="00956823" w:rsidRDefault="00627CF1">
      <w:pPr>
        <w:spacing w:line="640" w:lineRule="exact"/>
        <w:jc w:val="center"/>
        <w:outlineLvl w:val="0"/>
        <w:rPr>
          <w:rFonts w:ascii="方正小标宋简体" w:eastAsia="方正小标宋简体" w:hAnsi="宋体"/>
          <w:sz w:val="44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51.9pt;margin-top:11.1pt;width:112.35pt;height:65pt;z-index:251672576" strokeweight=".5pt">
            <v:stroke joinstyle="round"/>
            <v:textbox style="mso-next-textbox:#_x0000_s1041">
              <w:txbxContent>
                <w:p w:rsidR="00956823" w:rsidRDefault="00A326A7">
                  <w:r>
                    <w:rPr>
                      <w:rFonts w:hint="eastAsia"/>
                    </w:rPr>
                    <w:t>召开新一届支部委员会，选举产生书记、副书记研究确定委员分工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28" type="#_x0000_t202" style="position:absolute;left:0;text-align:left;margin-left:108.6pt;margin-top:29.35pt;width:129.75pt;height:48.1pt;z-index:251659264" strokeweight=".5pt">
            <v:stroke joinstyle="round"/>
            <v:textbox style="mso-next-textbox:#_x0000_s1028">
              <w:txbxContent>
                <w:p w:rsidR="00956823" w:rsidRDefault="0005369A">
                  <w:r>
                    <w:rPr>
                      <w:rFonts w:hint="eastAsia"/>
                    </w:rPr>
                    <w:t>直属党组织</w:t>
                  </w:r>
                  <w:r w:rsidR="00A326A7">
                    <w:rPr>
                      <w:rFonts w:hint="eastAsia"/>
                    </w:rPr>
                    <w:t>召开会议，布置支部换届工作、制定方案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331.55pt;margin-top:13pt;width:109pt;height:41pt;z-index:251664384" strokeweight=".5pt">
            <v:stroke joinstyle="round"/>
            <v:textbox style="mso-next-textbox:#_x0000_s1033">
              <w:txbxContent>
                <w:p w:rsidR="00956823" w:rsidRDefault="00A326A7">
                  <w:r>
                    <w:rPr>
                      <w:rFonts w:hint="eastAsia"/>
                    </w:rPr>
                    <w:t>统计到会人数、宣布会议是否有效</w:t>
                  </w:r>
                </w:p>
              </w:txbxContent>
            </v:textbox>
          </v:shape>
        </w:pict>
      </w:r>
    </w:p>
    <w:p w:rsidR="00956823" w:rsidRDefault="00627CF1">
      <w:pPr>
        <w:widowControl/>
        <w:jc w:val="left"/>
        <w:rPr>
          <w:rFonts w:ascii="方正小标宋简体" w:eastAsia="方正小标宋简体" w:hAnsi="宋体" w:hint="eastAsia"/>
          <w:sz w:val="44"/>
          <w:szCs w:val="36"/>
        </w:rPr>
        <w:sectPr w:rsidR="00956823">
          <w:footerReference w:type="default" r:id="rId8"/>
          <w:pgSz w:w="16838" w:h="11906" w:orient="landscape"/>
          <w:pgMar w:top="1177" w:right="1440" w:bottom="1489" w:left="1440" w:header="851" w:footer="992" w:gutter="0"/>
          <w:pgNumType w:start="1"/>
          <w:cols w:space="425"/>
          <w:docGrid w:linePitch="312"/>
        </w:sectPr>
      </w:pPr>
      <w: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0" type="#_x0000_t33" style="position:absolute;margin-left:293.3pt;margin-top:3.55pt;width:26.15pt;height:51.35pt;rotation:-90;z-index:251692032" strokeweight=".5pt">
            <v:stroke endarrow="open"/>
          </v:shape>
        </w:pict>
      </w:r>
      <w:r>
        <w:rPr>
          <w:sz w:val="44"/>
        </w:rPr>
        <w:pict>
          <v:shape id="_x0000_s1032" type="#_x0000_t202" style="position:absolute;margin-left:265.5pt;margin-top:16.15pt;width:30.4pt;height:205.95pt;z-index:251663360" strokeweight=".5pt">
            <v:stroke joinstyle="round"/>
            <v:textbox style="layout-flow:vertical-ideographic;mso-next-textbox:#_x0000_s1032">
              <w:txbxContent>
                <w:p w:rsidR="00956823" w:rsidRDefault="00A326A7">
                  <w:pPr>
                    <w:spacing w:line="288" w:lineRule="auto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党支部召开支部党员大会实施选举</w:t>
                  </w:r>
                </w:p>
              </w:txbxContent>
            </v:textbox>
          </v:shape>
        </w:pict>
      </w:r>
      <w:r>
        <w:rPr>
          <w:sz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163.2pt;margin-top:47.5pt;width:5.2pt;height:21.7pt;z-index:251676672;v-text-anchor:middle" adj="18939" fillcolor="black" strokeweight="1pt"/>
        </w:pict>
      </w:r>
      <w:r>
        <w:rPr>
          <w:sz w:val="44"/>
        </w:rPr>
        <w:pict>
          <v:shape id="_x0000_s1050" type="#_x0000_t67" style="position:absolute;margin-left:382.1pt;margin-top:22.55pt;width:5.15pt;height:21.3pt;z-index:251681792;v-text-anchor:middle" adj="18912" fillcolor="black" strokeweight="1pt"/>
        </w:pict>
      </w:r>
      <w:r>
        <w:rPr>
          <w:sz w:val="44"/>
        </w:rPr>
        <w:pict>
          <v:shape id="_x0000_s1054" type="#_x0000_t67" style="position:absolute;margin-left:383.8pt;margin-top:268.95pt;width:6pt;height:25.3pt;z-index:251685888;v-text-anchor:middle" adj="19556" fillcolor="black" strokeweight="1pt"/>
        </w:pict>
      </w:r>
      <w:r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81.8pt;margin-top:321.4pt;width:22.1pt;height:0;z-index:251835392" strokeweight=".5pt">
            <v:stroke endarrow="open"/>
          </v:shape>
        </w:pict>
      </w:r>
      <w:r>
        <w:rPr>
          <w:sz w:val="44"/>
        </w:rPr>
        <w:pict>
          <v:line id="_x0000_s1072" style="position:absolute;z-index:251745280" from="81pt,21.4pt" to="81.05pt,321.4pt" filled="t" strokeweight=".5pt"/>
        </w:pict>
      </w:r>
      <w:r>
        <w:rPr>
          <w:sz w:val="44"/>
        </w:rPr>
        <w:pict>
          <v:line id="_x0000_s1065" style="position:absolute;flip:y;z-index:251697152" from="61.45pt,171.05pt" to="80.15pt,171.8pt" strokeweight=".5pt">
            <v:stroke joinstyle="miter"/>
          </v:line>
        </w:pict>
      </w:r>
      <w:r>
        <w:rPr>
          <w:sz w:val="44"/>
        </w:rPr>
        <w:pict>
          <v:shape id="_x0000_s1073" type="#_x0000_t32" style="position:absolute;margin-left:81.5pt;margin-top:21.4pt;width:26.1pt;height:0;z-index:251746304" filled="t" strokeweight=".5pt">
            <v:stroke endarrow="open"/>
          </v:shape>
        </w:pict>
      </w:r>
      <w:r>
        <w:rPr>
          <w:sz w:val="44"/>
        </w:rPr>
        <w:pict>
          <v:shape id="_x0000_s1061" type="#_x0000_t33" style="position:absolute;margin-left:445.15pt;margin-top:314.55pt;width:50.35pt;height:69pt;flip:y;z-index:251693056" strokeweight=".5pt">
            <v:stroke endarrow="open"/>
          </v:shape>
        </w:pict>
      </w:r>
      <w:r>
        <w:rPr>
          <w:sz w:val="44"/>
        </w:rPr>
        <w:pict>
          <v:shape id="_x0000_s1062" type="#_x0000_t33" style="position:absolute;margin-left:503.3pt;margin-top:8pt;width:38pt;height:53.5pt;rotation:-90;z-index:251694080" strokeweight=".5pt">
            <v:stroke endarrow="open"/>
          </v:shape>
        </w:pict>
      </w:r>
      <w:r>
        <w:rPr>
          <w:sz w:val="44"/>
        </w:rPr>
        <w:pict>
          <v:shape id="_x0000_s1056" type="#_x0000_t67" style="position:absolute;margin-left:605.4pt;margin-top:46.35pt;width:5.15pt;height:33.75pt;z-index:251687936;v-text-anchor:middle" adj="19903" fillcolor="black" strokeweight="1pt"/>
        </w:pict>
      </w:r>
      <w:r>
        <w:rPr>
          <w:sz w:val="44"/>
        </w:rPr>
        <w:pict>
          <v:shape id="_x0000_s1058" type="#_x0000_t67" style="position:absolute;margin-left:605.4pt;margin-top:193pt;width:5.15pt;height:33.75pt;z-index:251689984;v-text-anchor:middle" adj="19903" fillcolor="black" strokeweight="1pt"/>
        </w:pict>
      </w:r>
      <w:r>
        <w:rPr>
          <w:sz w:val="44"/>
        </w:rPr>
        <w:pict>
          <v:shape id="_x0000_s1057" type="#_x0000_t67" style="position:absolute;margin-left:605.4pt;margin-top:127pt;width:5.15pt;height:33.75pt;z-index:251688960;v-text-anchor:middle" adj="19903" fillcolor="black" strokeweight="1pt"/>
        </w:pict>
      </w:r>
      <w:r>
        <w:rPr>
          <w:sz w:val="44"/>
        </w:rPr>
        <w:pict>
          <v:shape id="_x0000_s1066" type="#_x0000_t67" style="position:absolute;margin-left:605.4pt;margin-top:280.65pt;width:5.15pt;height:33.75pt;z-index:251698176;v-text-anchor:middle" adj="19903" fillcolor="black" strokeweight="1pt"/>
        </w:pict>
      </w:r>
      <w:r>
        <w:rPr>
          <w:sz w:val="44"/>
        </w:rPr>
        <w:pict>
          <v:shape id="_x0000_s1042" type="#_x0000_t202" style="position:absolute;margin-left:551.9pt;margin-top:81.75pt;width:115.95pt;height:39.25pt;z-index:251673600" strokeweight=".5pt">
            <v:stroke joinstyle="round"/>
            <v:textbox style="mso-next-textbox:#_x0000_s1042">
              <w:txbxContent>
                <w:p w:rsidR="00956823" w:rsidRDefault="00A326A7">
                  <w:r>
                    <w:rPr>
                      <w:rFonts w:hint="eastAsia"/>
                    </w:rPr>
                    <w:t>党支部向上级党组织书面汇报选举情况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3" type="#_x0000_t202" style="position:absolute;margin-left:551.9pt;margin-top:163.8pt;width:119.95pt;height:25pt;z-index:251674624" strokeweight=".5pt">
            <v:stroke joinstyle="round"/>
            <v:textbox style="mso-next-textbox:#_x0000_s1043">
              <w:txbxContent>
                <w:p w:rsidR="00956823" w:rsidRDefault="00A326A7">
                  <w:r>
                    <w:rPr>
                      <w:rFonts w:hint="eastAsia"/>
                    </w:rPr>
                    <w:t>做好落选人的思想工作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4" type="#_x0000_t202" style="position:absolute;margin-left:551.9pt;margin-top:230.95pt;width:120.55pt;height:46.6pt;z-index:251675648" strokeweight=".5pt">
            <v:stroke joinstyle="round"/>
            <v:textbox style="mso-next-textbox:#_x0000_s1044">
              <w:txbxContent>
                <w:p w:rsidR="00956823" w:rsidRDefault="0005369A">
                  <w:r>
                    <w:rPr>
                      <w:rFonts w:hint="eastAsia"/>
                    </w:rPr>
                    <w:t>直属党组织</w:t>
                  </w:r>
                  <w:r w:rsidR="00A326A7">
                    <w:rPr>
                      <w:rFonts w:hint="eastAsia"/>
                    </w:rPr>
                    <w:t>做好会议材料原始资料的存档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67" type="#_x0000_t202" style="position:absolute;margin-left:551.9pt;margin-top:317.4pt;width:119.35pt;height:70pt;z-index:251699200" strokeweight=".5pt">
            <v:stroke joinstyle="round"/>
            <v:textbox style="mso-next-textbox:#_x0000_s1067">
              <w:txbxContent>
                <w:p w:rsidR="00956823" w:rsidRDefault="0005369A">
                  <w:r>
                    <w:rPr>
                      <w:rFonts w:hint="eastAsia"/>
                    </w:rPr>
                    <w:t>直属党组织</w:t>
                  </w:r>
                  <w:r w:rsidR="00A326A7">
                    <w:rPr>
                      <w:rFonts w:hint="eastAsia"/>
                    </w:rPr>
                    <w:t>将</w:t>
                  </w:r>
                  <w:r w:rsidR="001A15A4">
                    <w:rPr>
                      <w:rFonts w:hint="eastAsia"/>
                    </w:rPr>
                    <w:t>党支部</w:t>
                  </w:r>
                  <w:r w:rsidR="00A326A7">
                    <w:rPr>
                      <w:rFonts w:hint="eastAsia"/>
                    </w:rPr>
                    <w:t>换届总体情况报告及结果报党委组织部备案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6" type="#_x0000_t202" style="position:absolute;margin-left:334pt;margin-top:160.1pt;width:107.85pt;height:38.85pt;z-index:251667456" strokeweight=".5pt">
            <v:stroke joinstyle="round"/>
            <v:textbox style="mso-next-textbox:#_x0000_s1036">
              <w:txbxContent>
                <w:p w:rsidR="00956823" w:rsidRDefault="00A326A7">
                  <w:r>
                    <w:rPr>
                      <w:rFonts w:hint="eastAsia"/>
                    </w:rPr>
                    <w:t>推选监票、唱票、</w:t>
                  </w:r>
                </w:p>
                <w:p w:rsidR="00956823" w:rsidRDefault="00A326A7">
                  <w:r>
                    <w:rPr>
                      <w:rFonts w:hint="eastAsia"/>
                    </w:rPr>
                    <w:t>计票人</w:t>
                  </w:r>
                </w:p>
                <w:p w:rsidR="00956823" w:rsidRDefault="00956823"/>
              </w:txbxContent>
            </v:textbox>
          </v:shape>
        </w:pict>
      </w:r>
      <w:r>
        <w:rPr>
          <w:sz w:val="44"/>
        </w:rPr>
        <w:pict>
          <v:shape id="_x0000_s1034" type="#_x0000_t202" style="position:absolute;margin-left:331.45pt;margin-top:44.75pt;width:111.05pt;height:33.45pt;z-index:251665408" strokeweight=".5pt">
            <v:stroke joinstyle="round"/>
            <v:textbox style="mso-next-textbox:#_x0000_s1034">
              <w:txbxContent>
                <w:p w:rsidR="00956823" w:rsidRDefault="00A326A7">
                  <w:r>
                    <w:rPr>
                      <w:rFonts w:hint="eastAsia"/>
                    </w:rPr>
                    <w:t>支部书记作工作报告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51" type="#_x0000_t67" style="position:absolute;margin-left:381.95pt;margin-top:79pt;width:5.15pt;height:21.3pt;z-index:251682816;v-text-anchor:middle" adj="18912" fillcolor="black" strokeweight="1pt"/>
        </w:pict>
      </w:r>
      <w:r>
        <w:rPr>
          <w:sz w:val="44"/>
        </w:rPr>
        <w:pict>
          <v:shape id="_x0000_s1052" type="#_x0000_t67" style="position:absolute;margin-left:380.45pt;margin-top:138pt;width:5.15pt;height:21.3pt;z-index:251683840;v-text-anchor:middle" adj="18912" fillcolor="black" strokeweight="1pt"/>
        </w:pict>
      </w:r>
      <w:r>
        <w:rPr>
          <w:sz w:val="44"/>
        </w:rPr>
        <w:pict>
          <v:shape id="_x0000_s1053" type="#_x0000_t67" style="position:absolute;margin-left:382.5pt;margin-top:201.15pt;width:5.2pt;height:26.75pt;z-index:251684864;v-text-anchor:middle" adj="19440" fillcolor="black" strokeweight="1pt"/>
        </w:pict>
      </w:r>
      <w:r>
        <w:rPr>
          <w:sz w:val="44"/>
        </w:rPr>
        <w:pict>
          <v:shape id="_x0000_s1069" type="#_x0000_t67" style="position:absolute;margin-left:160.05pt;margin-top:125.2pt;width:5.2pt;height:21.7pt;z-index:251744256;v-text-anchor:middle" adj="18939" fillcolor="black" strokeweight="1pt"/>
        </w:pict>
      </w:r>
      <w:r>
        <w:rPr>
          <w:sz w:val="44"/>
        </w:rPr>
        <w:pict>
          <v:shape id="_x0000_s1030" type="#_x0000_t202" style="position:absolute;margin-left:108.45pt;margin-top:151.25pt;width:127.75pt;height:38.65pt;z-index:251661312" strokeweight=".5pt">
            <v:stroke joinstyle="round"/>
            <v:textbox style="mso-next-textbox:#_x0000_s1030">
              <w:txbxContent>
                <w:p w:rsidR="00956823" w:rsidRDefault="00A326A7">
                  <w:r>
                    <w:rPr>
                      <w:rFonts w:hint="eastAsia"/>
                    </w:rPr>
                    <w:t>各党支部书面向上级党组织请示报告</w:t>
                  </w:r>
                </w:p>
                <w:p w:rsidR="00956823" w:rsidRDefault="00956823"/>
              </w:txbxContent>
            </v:textbox>
          </v:shape>
        </w:pict>
      </w:r>
      <w:r>
        <w:rPr>
          <w:sz w:val="44"/>
        </w:rPr>
        <w:pict>
          <v:shape id="_x0000_s1048" type="#_x0000_t67" style="position:absolute;margin-left:162.5pt;margin-top:194.2pt;width:5.2pt;height:21.7pt;z-index:251679744;v-text-anchor:middle" adj="18939" fillcolor="black" strokeweight="1pt"/>
        </w:pict>
      </w:r>
      <w:r>
        <w:rPr>
          <w:sz w:val="44"/>
        </w:rPr>
        <w:pict>
          <v:shape id="_x0000_s1031" type="#_x0000_t202" style="position:absolute;margin-left:107.7pt;margin-top:220.3pt;width:124.8pt;height:41.05pt;z-index:251662336" strokeweight=".5pt">
            <v:stroke joinstyle="round"/>
            <v:textbox style="mso-next-textbox:#_x0000_s1031">
              <w:txbxContent>
                <w:p w:rsidR="00956823" w:rsidRDefault="0005369A">
                  <w:r>
                    <w:rPr>
                      <w:rFonts w:hint="eastAsia"/>
                    </w:rPr>
                    <w:t>直属党组织</w:t>
                  </w:r>
                  <w:r w:rsidR="00A326A7">
                    <w:rPr>
                      <w:rFonts w:hint="eastAsia"/>
                    </w:rPr>
                    <w:t>审批各支部换届报告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68" type="#_x0000_t67" style="position:absolute;margin-left:162.65pt;margin-top:267.05pt;width:5.2pt;height:21.7pt;z-index:251721728;v-text-anchor:middle" adj="18939" fillcolor="black" strokeweight="1pt"/>
        </w:pict>
      </w:r>
      <w:r>
        <w:rPr>
          <w:sz w:val="44"/>
        </w:rPr>
        <w:pict>
          <v:shape id="_x0000_s1059" type="#_x0000_t33" style="position:absolute;margin-left:234.55pt;margin-top:205.4pt;width:46.15pt;height:68pt;flip:y;z-index:251691008" strokeweight=".5pt">
            <v:stroke endarrow="open"/>
          </v:shape>
        </w:pict>
      </w:r>
      <w:r>
        <w:rPr>
          <w:sz w:val="44"/>
        </w:rPr>
        <w:pict>
          <v:shape id="_x0000_s1029" type="#_x0000_t202" style="position:absolute;margin-left:107.7pt;margin-top:72.9pt;width:129.9pt;height:47.15pt;z-index:251660288" strokeweight=".5pt">
            <v:stroke joinstyle="round"/>
            <v:textbox style="mso-next-textbox:#_x0000_s1029">
              <w:txbxContent>
                <w:p w:rsidR="00956823" w:rsidRDefault="00A326A7">
                  <w:r>
                    <w:rPr>
                      <w:rFonts w:hint="eastAsia"/>
                    </w:rPr>
                    <w:t>各党支部召开支委会，讨论换届事宜，起草工作报告、酝酿候选人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55" type="#_x0000_t67" style="position:absolute;margin-left:382.2pt;margin-top:334.6pt;width:5.2pt;height:28.9pt;z-index:251686912;v-text-anchor:middle" adj="19600" fillcolor="black" strokeweight="1pt"/>
        </w:pict>
      </w:r>
      <w:r>
        <w:rPr>
          <w:sz w:val="44"/>
        </w:rPr>
        <w:pict>
          <v:shape id="_x0000_s1047" type="#_x0000_t202" style="position:absolute;margin-left:106.15pt;margin-top:294.25pt;width:126.65pt;height:55.1pt;z-index:251678720" strokeweight=".5pt">
            <v:stroke joinstyle="round"/>
            <v:textbox style="mso-next-textbox:#_x0000_s1047">
              <w:txbxContent>
                <w:p w:rsidR="00956823" w:rsidRDefault="00A326A7">
                  <w:r>
                    <w:rPr>
                      <w:rFonts w:hint="eastAsia"/>
                    </w:rPr>
                    <w:t>党支部做好会务准备：印制选票、准备票箱、布置会场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0" type="#_x0000_t202" style="position:absolute;margin-left:476.35pt;margin-top:56.1pt;width:37.15pt;height:257.25pt;z-index:251671552" strokeweight=".5pt">
            <v:stroke joinstyle="round"/>
            <v:textbox style="layout-flow:vertical-ideographic;mso-next-textbox:#_x0000_s1040">
              <w:txbxContent>
                <w:p w:rsidR="00956823" w:rsidRDefault="00A326A7">
                  <w:pPr>
                    <w:jc w:val="center"/>
                    <w:rPr>
                      <w:rFonts w:ascii="华文细黑" w:eastAsia="华文细黑" w:hAnsi="华文细黑" w:cs="华文细黑"/>
                      <w:sz w:val="28"/>
                      <w:szCs w:val="28"/>
                    </w:rPr>
                  </w:pPr>
                  <w:r>
                    <w:rPr>
                      <w:rFonts w:ascii="华文细黑" w:eastAsia="华文细黑" w:hAnsi="华文细黑" w:cs="华文细黑" w:hint="eastAsia"/>
                      <w:sz w:val="28"/>
                      <w:szCs w:val="28"/>
                    </w:rPr>
                    <w:t>选举大会后的工作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9" type="#_x0000_t202" style="position:absolute;margin-left:332pt;margin-top:364.05pt;width:111.55pt;height:36.6pt;z-index:251670528" strokeweight=".5pt">
            <v:stroke joinstyle="round"/>
            <v:textbox style="mso-next-textbox:#_x0000_s1039">
              <w:txbxContent>
                <w:p w:rsidR="00956823" w:rsidRDefault="00956823">
                  <w:pPr>
                    <w:rPr>
                      <w:sz w:val="10"/>
                      <w:szCs w:val="10"/>
                    </w:rPr>
                  </w:pPr>
                </w:p>
                <w:p w:rsidR="00956823" w:rsidRDefault="00A326A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宣布选举结果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8" type="#_x0000_t202" style="position:absolute;margin-left:333.25pt;margin-top:294.05pt;width:111pt;height:40.1pt;z-index:251669504" strokeweight=".5pt">
            <v:stroke joinstyle="round"/>
            <v:textbox style="mso-next-textbox:#_x0000_s1038">
              <w:txbxContent>
                <w:p w:rsidR="00956823" w:rsidRDefault="00A326A7">
                  <w:r>
                    <w:rPr>
                      <w:rFonts w:hint="eastAsia"/>
                    </w:rPr>
                    <w:t>填写选票、投票、</w:t>
                  </w:r>
                </w:p>
                <w:p w:rsidR="00956823" w:rsidRDefault="00A326A7">
                  <w:r>
                    <w:rPr>
                      <w:rFonts w:hint="eastAsia"/>
                    </w:rPr>
                    <w:t>唱票、计票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7" type="#_x0000_t202" style="position:absolute;margin-left:332.4pt;margin-top:228.05pt;width:110.4pt;height:38.8pt;z-index:251668480" strokeweight=".5pt">
            <v:stroke joinstyle="round"/>
            <v:textbox style="mso-next-textbox:#_x0000_s1037">
              <w:txbxContent>
                <w:p w:rsidR="00956823" w:rsidRDefault="00A326A7">
                  <w:r>
                    <w:rPr>
                      <w:rFonts w:hint="eastAsia"/>
                    </w:rPr>
                    <w:t>清点人数、检查票箱、分发选票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5" type="#_x0000_t202" style="position:absolute;margin-left:331.95pt;margin-top:101.6pt;width:108.2pt;height:36.1pt;z-index:251666432" strokeweight=".5pt">
            <v:stroke joinstyle="round"/>
            <v:textbox style="mso-next-textbox:#_x0000_s1035">
              <w:txbxContent>
                <w:p w:rsidR="00956823" w:rsidRDefault="00A326A7">
                  <w:r>
                    <w:rPr>
                      <w:rFonts w:hint="eastAsia"/>
                    </w:rPr>
                    <w:t>公布候选人名单并介绍情况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27" type="#_x0000_t202" style="position:absolute;margin-left:32.75pt;margin-top:128pt;width:26.4pt;height:94.1pt;z-index:251658240" strokeweight=".5pt">
            <v:stroke joinstyle="round"/>
            <v:textbox style="layout-flow:vertical-ideographic;mso-next-textbox:#_x0000_s1027">
              <w:txbxContent>
                <w:p w:rsidR="00956823" w:rsidRDefault="00A326A7">
                  <w:r>
                    <w:rPr>
                      <w:rFonts w:hint="eastAsia"/>
                    </w:rPr>
                    <w:t>选举前的准备工作</w:t>
                  </w:r>
                </w:p>
              </w:txbxContent>
            </v:textbox>
          </v:shape>
        </w:pict>
      </w:r>
      <w:bookmarkStart w:id="2" w:name="_Toc535"/>
    </w:p>
    <w:bookmarkEnd w:id="2"/>
    <w:p w:rsidR="00956823" w:rsidRPr="002A4E25" w:rsidRDefault="00A326A7" w:rsidP="00745121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2A4E25">
        <w:rPr>
          <w:rFonts w:ascii="仿宋_GB2312" w:eastAsia="仿宋_GB2312" w:hAnsi="宋体" w:hint="eastAsia"/>
          <w:sz w:val="28"/>
          <w:szCs w:val="28"/>
        </w:rPr>
        <w:lastRenderedPageBreak/>
        <w:t xml:space="preserve">　　</w:t>
      </w:r>
    </w:p>
    <w:p w:rsidR="00E87682" w:rsidRPr="00745121" w:rsidRDefault="00E87682" w:rsidP="00745121">
      <w:pPr>
        <w:widowControl/>
        <w:jc w:val="left"/>
        <w:rPr>
          <w:rFonts w:ascii="Times New Roman" w:eastAsia="仿宋_GB2312" w:hAnsi="Times New Roman" w:cs="Times New Roman" w:hint="eastAsia"/>
          <w:sz w:val="24"/>
          <w:szCs w:val="24"/>
        </w:rPr>
      </w:pPr>
      <w:bookmarkStart w:id="3" w:name="_Toc14486"/>
    </w:p>
    <w:p w:rsidR="00E87682" w:rsidRDefault="00E87682">
      <w:pPr>
        <w:spacing w:line="640" w:lineRule="exact"/>
        <w:jc w:val="center"/>
        <w:outlineLvl w:val="0"/>
        <w:rPr>
          <w:rFonts w:ascii="方正小标宋简体" w:eastAsia="方正小标宋简体" w:hAnsi="宋体"/>
          <w:sz w:val="30"/>
          <w:szCs w:val="30"/>
        </w:rPr>
      </w:pPr>
    </w:p>
    <w:p w:rsidR="00E87682" w:rsidRDefault="00E87682">
      <w:pPr>
        <w:spacing w:line="640" w:lineRule="exact"/>
        <w:jc w:val="center"/>
        <w:outlineLvl w:val="0"/>
        <w:rPr>
          <w:rFonts w:ascii="方正小标宋简体" w:eastAsia="方正小标宋简体" w:hAnsi="宋体"/>
          <w:sz w:val="30"/>
          <w:szCs w:val="30"/>
        </w:rPr>
      </w:pPr>
    </w:p>
    <w:p w:rsidR="00E87682" w:rsidRDefault="00E87682">
      <w:pPr>
        <w:spacing w:line="640" w:lineRule="exact"/>
        <w:jc w:val="center"/>
        <w:outlineLvl w:val="0"/>
        <w:rPr>
          <w:rFonts w:ascii="方正小标宋简体" w:eastAsia="方正小标宋简体" w:hAnsi="宋体"/>
          <w:sz w:val="30"/>
          <w:szCs w:val="30"/>
        </w:rPr>
      </w:pPr>
    </w:p>
    <w:bookmarkEnd w:id="3"/>
    <w:p w:rsidR="00956823" w:rsidRDefault="00956823">
      <w:pPr>
        <w:widowControl/>
        <w:jc w:val="left"/>
        <w:rPr>
          <w:rFonts w:ascii="方正小标宋简体" w:eastAsia="方正小标宋简体" w:hAnsi="宋体" w:hint="eastAsia"/>
          <w:sz w:val="44"/>
          <w:szCs w:val="36"/>
        </w:rPr>
      </w:pPr>
    </w:p>
    <w:sectPr w:rsidR="00956823" w:rsidSect="00745121">
      <w:pgSz w:w="11906" w:h="16838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F1" w:rsidRDefault="00627CF1" w:rsidP="00956823">
      <w:r>
        <w:separator/>
      </w:r>
    </w:p>
  </w:endnote>
  <w:endnote w:type="continuationSeparator" w:id="0">
    <w:p w:rsidR="00627CF1" w:rsidRDefault="00627CF1" w:rsidP="009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23" w:rsidRDefault="00627C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540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vkHldvQEAAGIDAAAOAAAAAAAAAAEAIAAAAB4BAABkcnMvZTJvRG9jLnhtbFBLBQYAAAAA&#10;BgAGAFkBAABNBQAAAAA=&#10;" filled="f" stroked="f">
          <v:textbox style="mso-next-textbox:#_x0000_s2049;mso-fit-shape-to-text:t" inset="0,0,0,0">
            <w:txbxContent>
              <w:p w:rsidR="00956823" w:rsidRDefault="00787E26">
                <w:pPr>
                  <w:pStyle w:val="a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A326A7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EE7CD1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F1" w:rsidRDefault="00627CF1" w:rsidP="00956823">
      <w:r>
        <w:separator/>
      </w:r>
    </w:p>
  </w:footnote>
  <w:footnote w:type="continuationSeparator" w:id="0">
    <w:p w:rsidR="00627CF1" w:rsidRDefault="00627CF1" w:rsidP="0095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339"/>
    <w:rsid w:val="000164F3"/>
    <w:rsid w:val="000352A0"/>
    <w:rsid w:val="0005369A"/>
    <w:rsid w:val="00092BE5"/>
    <w:rsid w:val="000941B1"/>
    <w:rsid w:val="000A290A"/>
    <w:rsid w:val="00135775"/>
    <w:rsid w:val="00140433"/>
    <w:rsid w:val="00144EB7"/>
    <w:rsid w:val="001700C0"/>
    <w:rsid w:val="0017478F"/>
    <w:rsid w:val="001A15A4"/>
    <w:rsid w:val="001A7104"/>
    <w:rsid w:val="001D54D5"/>
    <w:rsid w:val="00205B4E"/>
    <w:rsid w:val="00216BE5"/>
    <w:rsid w:val="00226A41"/>
    <w:rsid w:val="00261772"/>
    <w:rsid w:val="00271574"/>
    <w:rsid w:val="00290495"/>
    <w:rsid w:val="002A4E25"/>
    <w:rsid w:val="002A6D7A"/>
    <w:rsid w:val="002B7339"/>
    <w:rsid w:val="002E34C2"/>
    <w:rsid w:val="00301AAD"/>
    <w:rsid w:val="0031728C"/>
    <w:rsid w:val="003A732B"/>
    <w:rsid w:val="003B2E33"/>
    <w:rsid w:val="003F66D6"/>
    <w:rsid w:val="0041553D"/>
    <w:rsid w:val="00423ED9"/>
    <w:rsid w:val="0044794A"/>
    <w:rsid w:val="00457B15"/>
    <w:rsid w:val="00462A18"/>
    <w:rsid w:val="0049413F"/>
    <w:rsid w:val="004A2A63"/>
    <w:rsid w:val="004B14AF"/>
    <w:rsid w:val="004B199D"/>
    <w:rsid w:val="004B1B0B"/>
    <w:rsid w:val="004C6AAE"/>
    <w:rsid w:val="00541D3D"/>
    <w:rsid w:val="00567048"/>
    <w:rsid w:val="005B6899"/>
    <w:rsid w:val="005C620B"/>
    <w:rsid w:val="005F6B0F"/>
    <w:rsid w:val="00613619"/>
    <w:rsid w:val="00622015"/>
    <w:rsid w:val="00627CF1"/>
    <w:rsid w:val="00631999"/>
    <w:rsid w:val="00644CD8"/>
    <w:rsid w:val="00680B51"/>
    <w:rsid w:val="00694653"/>
    <w:rsid w:val="006D4EC4"/>
    <w:rsid w:val="006E0013"/>
    <w:rsid w:val="006F54E7"/>
    <w:rsid w:val="00714E91"/>
    <w:rsid w:val="00745121"/>
    <w:rsid w:val="00777329"/>
    <w:rsid w:val="00787E26"/>
    <w:rsid w:val="007910F7"/>
    <w:rsid w:val="007A1FFA"/>
    <w:rsid w:val="007B012F"/>
    <w:rsid w:val="007C2417"/>
    <w:rsid w:val="007C6E40"/>
    <w:rsid w:val="00905258"/>
    <w:rsid w:val="0090655A"/>
    <w:rsid w:val="00935A89"/>
    <w:rsid w:val="009433EB"/>
    <w:rsid w:val="00946677"/>
    <w:rsid w:val="00956823"/>
    <w:rsid w:val="009627F5"/>
    <w:rsid w:val="00967184"/>
    <w:rsid w:val="00991E42"/>
    <w:rsid w:val="009A78B2"/>
    <w:rsid w:val="009B1164"/>
    <w:rsid w:val="009B2AE9"/>
    <w:rsid w:val="009F7034"/>
    <w:rsid w:val="00A079A7"/>
    <w:rsid w:val="00A326A7"/>
    <w:rsid w:val="00A3715F"/>
    <w:rsid w:val="00A47598"/>
    <w:rsid w:val="00A60E4E"/>
    <w:rsid w:val="00A618DE"/>
    <w:rsid w:val="00A75E39"/>
    <w:rsid w:val="00AA5649"/>
    <w:rsid w:val="00AC00FC"/>
    <w:rsid w:val="00AF0996"/>
    <w:rsid w:val="00B134DF"/>
    <w:rsid w:val="00B15467"/>
    <w:rsid w:val="00B36660"/>
    <w:rsid w:val="00B75A47"/>
    <w:rsid w:val="00B83ECA"/>
    <w:rsid w:val="00B843E9"/>
    <w:rsid w:val="00BC0A10"/>
    <w:rsid w:val="00BF1038"/>
    <w:rsid w:val="00BF16C3"/>
    <w:rsid w:val="00C636CC"/>
    <w:rsid w:val="00C7224A"/>
    <w:rsid w:val="00CA022D"/>
    <w:rsid w:val="00D152CD"/>
    <w:rsid w:val="00D167A0"/>
    <w:rsid w:val="00D231C0"/>
    <w:rsid w:val="00D241C1"/>
    <w:rsid w:val="00D30918"/>
    <w:rsid w:val="00D904DF"/>
    <w:rsid w:val="00DA51FA"/>
    <w:rsid w:val="00DB66D6"/>
    <w:rsid w:val="00DE230B"/>
    <w:rsid w:val="00E24A0B"/>
    <w:rsid w:val="00E86B32"/>
    <w:rsid w:val="00E87682"/>
    <w:rsid w:val="00ED09B2"/>
    <w:rsid w:val="00EE7CD1"/>
    <w:rsid w:val="00F04A5B"/>
    <w:rsid w:val="00F306E6"/>
    <w:rsid w:val="00F31618"/>
    <w:rsid w:val="00F55C9C"/>
    <w:rsid w:val="00F5733E"/>
    <w:rsid w:val="00F65682"/>
    <w:rsid w:val="00F85129"/>
    <w:rsid w:val="00FB360B"/>
    <w:rsid w:val="00FC5459"/>
    <w:rsid w:val="0513506D"/>
    <w:rsid w:val="05731768"/>
    <w:rsid w:val="05E643B8"/>
    <w:rsid w:val="09474668"/>
    <w:rsid w:val="11AE50AD"/>
    <w:rsid w:val="135016B6"/>
    <w:rsid w:val="193C4823"/>
    <w:rsid w:val="1E916B2A"/>
    <w:rsid w:val="27C41670"/>
    <w:rsid w:val="2918561F"/>
    <w:rsid w:val="2BC77E3E"/>
    <w:rsid w:val="309765FB"/>
    <w:rsid w:val="337A7492"/>
    <w:rsid w:val="339962E0"/>
    <w:rsid w:val="35D46F3A"/>
    <w:rsid w:val="3AC56210"/>
    <w:rsid w:val="3B9335D2"/>
    <w:rsid w:val="3CC567FB"/>
    <w:rsid w:val="42D73998"/>
    <w:rsid w:val="45CD1DF4"/>
    <w:rsid w:val="47B3106E"/>
    <w:rsid w:val="50BC5616"/>
    <w:rsid w:val="50E7730F"/>
    <w:rsid w:val="59226027"/>
    <w:rsid w:val="5D0901CA"/>
    <w:rsid w:val="5F982697"/>
    <w:rsid w:val="603774B4"/>
    <w:rsid w:val="6212289B"/>
    <w:rsid w:val="64872C18"/>
    <w:rsid w:val="688D6D20"/>
    <w:rsid w:val="695340DA"/>
    <w:rsid w:val="6A870CE5"/>
    <w:rsid w:val="6B984DA1"/>
    <w:rsid w:val="7ED0240C"/>
    <w:rsid w:val="7ED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59"/>
        <o:r id="V:Rule2" type="connector" idref="#_x0000_s1060">
          <o:proxy start="" idref="#_x0000_s1032" connectloc="0"/>
        </o:r>
        <o:r id="V:Rule3" type="connector" idref="#_x0000_s1061"/>
        <o:r id="V:Rule4" type="connector" idref="#_x0000_s1073"/>
        <o:r id="V:Rule5" type="connector" idref="#_x0000_s1074"/>
        <o:r id="V:Rule6" type="connector" idref="#_x0000_s1062"/>
      </o:rules>
    </o:shapelayout>
  </w:shapeDefaults>
  <w:decimalSymbol w:val="."/>
  <w:listSeparator w:val=","/>
  <w15:docId w15:val="{760141E0-AC29-4BDA-878A-13993D2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6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5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956823"/>
  </w:style>
  <w:style w:type="character" w:styleId="a6">
    <w:name w:val="Hyperlink"/>
    <w:basedOn w:val="a0"/>
    <w:uiPriority w:val="99"/>
    <w:unhideWhenUsed/>
    <w:qFormat/>
    <w:rsid w:val="00956823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5682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568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6823"/>
    <w:rPr>
      <w:sz w:val="18"/>
      <w:szCs w:val="18"/>
    </w:rPr>
  </w:style>
  <w:style w:type="paragraph" w:styleId="a8">
    <w:name w:val="List Paragraph"/>
    <w:basedOn w:val="a"/>
    <w:uiPriority w:val="34"/>
    <w:qFormat/>
    <w:rsid w:val="0095682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568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  <customShpInfo spid="_x0000_s2065"/>
    <customShpInfo spid="_x0000_s2084"/>
    <customShpInfo spid="_x0000_s2052"/>
    <customShpInfo spid="_x0000_s2057"/>
    <customShpInfo spid="_x0000_s2069"/>
    <customShpInfo spid="_x0000_s2074"/>
    <customShpInfo spid="_x0000_s2078"/>
    <customShpInfo spid="_x0000_s2098"/>
    <customShpInfo spid="_x0000_s2096"/>
    <customShpInfo spid="_x0000_s2089"/>
    <customShpInfo spid="_x0000_s2097"/>
    <customShpInfo spid="_x0000_s2085"/>
    <customShpInfo spid="_x0000_s2086"/>
    <customShpInfo spid="_x0000_s2080"/>
    <customShpInfo spid="_x0000_s2082"/>
    <customShpInfo spid="_x0000_s2081"/>
    <customShpInfo spid="_x0000_s2090"/>
    <customShpInfo spid="_x0000_s2066"/>
    <customShpInfo spid="_x0000_s2067"/>
    <customShpInfo spid="_x0000_s2068"/>
    <customShpInfo spid="_x0000_s2091"/>
    <customShpInfo spid="_x0000_s2060"/>
    <customShpInfo spid="_x0000_s2058"/>
    <customShpInfo spid="_x0000_s2075"/>
    <customShpInfo spid="_x0000_s2076"/>
    <customShpInfo spid="_x0000_s2077"/>
    <customShpInfo spid="_x0000_s2093"/>
    <customShpInfo spid="_x0000_s2054"/>
    <customShpInfo spid="_x0000_s2072"/>
    <customShpInfo spid="_x0000_s2055"/>
    <customShpInfo spid="_x0000_s2092"/>
    <customShpInfo spid="_x0000_s2083"/>
    <customShpInfo spid="_x0000_s2056"/>
    <customShpInfo spid="_x0000_s2053"/>
    <customShpInfo spid="_x0000_s2079"/>
    <customShpInfo spid="_x0000_s2071"/>
    <customShpInfo spid="_x0000_s2064"/>
    <customShpInfo spid="_x0000_s2063"/>
    <customShpInfo spid="_x0000_s2062"/>
    <customShpInfo spid="_x0000_s2061"/>
    <customShpInfo spid="_x0000_s2059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77D80-F29E-425D-AF15-8807173B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李婵</cp:lastModifiedBy>
  <cp:revision>27</cp:revision>
  <dcterms:created xsi:type="dcterms:W3CDTF">2019-03-27T07:56:00Z</dcterms:created>
  <dcterms:modified xsi:type="dcterms:W3CDTF">2019-11-04T10:15:00Z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